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B7C" w:rsidRPr="00D73923" w:rsidRDefault="00144B7C" w:rsidP="004F0753">
      <w:pPr>
        <w:jc w:val="center"/>
        <w:rPr>
          <w:sz w:val="26"/>
          <w:szCs w:val="26"/>
        </w:rPr>
      </w:pPr>
    </w:p>
    <w:p w:rsidR="00807358" w:rsidRPr="00D73923" w:rsidRDefault="00AC38FC" w:rsidP="00D73923">
      <w:pPr>
        <w:jc w:val="both"/>
        <w:rPr>
          <w:sz w:val="26"/>
          <w:szCs w:val="26"/>
        </w:rPr>
      </w:pPr>
      <w:r w:rsidRPr="00D73923">
        <w:rPr>
          <w:sz w:val="26"/>
          <w:szCs w:val="26"/>
        </w:rPr>
        <w:t>2</w:t>
      </w:r>
      <w:r w:rsidR="00157381" w:rsidRPr="00D73923">
        <w:rPr>
          <w:sz w:val="26"/>
          <w:szCs w:val="26"/>
        </w:rPr>
        <w:t>9</w:t>
      </w:r>
      <w:r w:rsidR="00900D7D" w:rsidRPr="00D73923">
        <w:rPr>
          <w:sz w:val="26"/>
          <w:szCs w:val="26"/>
        </w:rPr>
        <w:t xml:space="preserve"> </w:t>
      </w:r>
      <w:r w:rsidR="00157381" w:rsidRPr="00D73923">
        <w:rPr>
          <w:sz w:val="26"/>
          <w:szCs w:val="26"/>
        </w:rPr>
        <w:t>ноября</w:t>
      </w:r>
      <w:r w:rsidR="006972A1" w:rsidRPr="00D73923">
        <w:rPr>
          <w:sz w:val="26"/>
          <w:szCs w:val="26"/>
        </w:rPr>
        <w:t xml:space="preserve"> 2024</w:t>
      </w:r>
      <w:r w:rsidR="00350E12" w:rsidRPr="00D73923">
        <w:rPr>
          <w:sz w:val="26"/>
          <w:szCs w:val="26"/>
        </w:rPr>
        <w:t xml:space="preserve"> </w:t>
      </w:r>
      <w:r w:rsidR="006F0F46" w:rsidRPr="00D73923">
        <w:rPr>
          <w:sz w:val="26"/>
          <w:szCs w:val="26"/>
        </w:rPr>
        <w:t xml:space="preserve">года </w:t>
      </w:r>
      <w:r w:rsidR="0089126C" w:rsidRPr="00D73923">
        <w:rPr>
          <w:sz w:val="26"/>
          <w:szCs w:val="26"/>
        </w:rPr>
        <w:t>состоялось  заседание к</w:t>
      </w:r>
      <w:r w:rsidR="006F0F46" w:rsidRPr="00D73923">
        <w:rPr>
          <w:sz w:val="26"/>
          <w:szCs w:val="26"/>
        </w:rPr>
        <w:t xml:space="preserve">омиссии </w:t>
      </w:r>
      <w:r w:rsidR="00DC0F61" w:rsidRPr="00D73923">
        <w:rPr>
          <w:sz w:val="26"/>
          <w:szCs w:val="26"/>
        </w:rPr>
        <w:t xml:space="preserve"> Управления Федеральной службы по надзору в сфере защиты прав потребителей и благополучия человека по Новгородской области </w:t>
      </w:r>
      <w:r w:rsidR="006F0F46" w:rsidRPr="00D73923">
        <w:rPr>
          <w:sz w:val="26"/>
          <w:szCs w:val="26"/>
        </w:rPr>
        <w:t>по соблюдению требо</w:t>
      </w:r>
      <w:r w:rsidR="000D2829" w:rsidRPr="00D73923">
        <w:rPr>
          <w:sz w:val="26"/>
          <w:szCs w:val="26"/>
        </w:rPr>
        <w:t>ваний</w:t>
      </w:r>
      <w:r w:rsidR="00DC0F61" w:rsidRPr="00D73923">
        <w:rPr>
          <w:sz w:val="26"/>
          <w:szCs w:val="26"/>
        </w:rPr>
        <w:t xml:space="preserve"> </w:t>
      </w:r>
      <w:r w:rsidR="006F0F46" w:rsidRPr="00D73923">
        <w:rPr>
          <w:sz w:val="26"/>
          <w:szCs w:val="26"/>
        </w:rPr>
        <w:t>к служебному поведению</w:t>
      </w:r>
      <w:r w:rsidR="006A5DB8" w:rsidRPr="00D73923">
        <w:rPr>
          <w:sz w:val="26"/>
          <w:szCs w:val="26"/>
        </w:rPr>
        <w:t xml:space="preserve"> </w:t>
      </w:r>
      <w:r w:rsidR="004F0753" w:rsidRPr="00D73923">
        <w:rPr>
          <w:sz w:val="26"/>
          <w:szCs w:val="26"/>
        </w:rPr>
        <w:t xml:space="preserve"> федеральных </w:t>
      </w:r>
      <w:r w:rsidR="006A5DB8" w:rsidRPr="00D73923">
        <w:rPr>
          <w:sz w:val="26"/>
          <w:szCs w:val="26"/>
        </w:rPr>
        <w:t>госуда</w:t>
      </w:r>
      <w:r w:rsidR="0089126C" w:rsidRPr="00D73923">
        <w:rPr>
          <w:sz w:val="26"/>
          <w:szCs w:val="26"/>
        </w:rPr>
        <w:t xml:space="preserve">рственных гражданских служащих </w:t>
      </w:r>
      <w:r w:rsidR="00DC0F61" w:rsidRPr="00D73923">
        <w:rPr>
          <w:sz w:val="26"/>
          <w:szCs w:val="26"/>
        </w:rPr>
        <w:t xml:space="preserve">и </w:t>
      </w:r>
      <w:r w:rsidR="006F0F46" w:rsidRPr="00D73923">
        <w:rPr>
          <w:sz w:val="26"/>
          <w:szCs w:val="26"/>
        </w:rPr>
        <w:t>урегулированию конфликта интересов</w:t>
      </w:r>
      <w:r w:rsidR="00DC0F61" w:rsidRPr="00D73923">
        <w:rPr>
          <w:sz w:val="26"/>
          <w:szCs w:val="26"/>
        </w:rPr>
        <w:t xml:space="preserve"> (далее – Комиссия, Управление</w:t>
      </w:r>
      <w:r w:rsidR="0012199C" w:rsidRPr="00D73923">
        <w:rPr>
          <w:sz w:val="26"/>
          <w:szCs w:val="26"/>
        </w:rPr>
        <w:t>, гражданские служащие</w:t>
      </w:r>
      <w:r w:rsidR="00DC0F61" w:rsidRPr="00D73923">
        <w:rPr>
          <w:sz w:val="26"/>
          <w:szCs w:val="26"/>
        </w:rPr>
        <w:t>).</w:t>
      </w:r>
    </w:p>
    <w:p w:rsidR="00E65669" w:rsidRPr="00D73923" w:rsidRDefault="00E65669" w:rsidP="00D73923">
      <w:pPr>
        <w:pStyle w:val="a7"/>
        <w:numPr>
          <w:ilvl w:val="0"/>
          <w:numId w:val="15"/>
        </w:numPr>
        <w:jc w:val="both"/>
        <w:rPr>
          <w:sz w:val="26"/>
          <w:szCs w:val="26"/>
        </w:rPr>
      </w:pPr>
      <w:r w:rsidRPr="00D73923">
        <w:rPr>
          <w:sz w:val="26"/>
          <w:szCs w:val="26"/>
        </w:rPr>
        <w:t>На заседании Комиссии рассмотрен</w:t>
      </w:r>
      <w:r w:rsidR="00157381" w:rsidRPr="00D73923">
        <w:rPr>
          <w:sz w:val="26"/>
          <w:szCs w:val="26"/>
        </w:rPr>
        <w:t>о</w:t>
      </w:r>
      <w:r w:rsidRPr="00D73923">
        <w:rPr>
          <w:sz w:val="26"/>
          <w:szCs w:val="26"/>
        </w:rPr>
        <w:t xml:space="preserve"> </w:t>
      </w:r>
      <w:r w:rsidR="00D73923" w:rsidRPr="00D73923">
        <w:rPr>
          <w:sz w:val="26"/>
          <w:szCs w:val="26"/>
        </w:rPr>
        <w:t>п</w:t>
      </w:r>
      <w:r w:rsidRPr="00D73923">
        <w:rPr>
          <w:sz w:val="26"/>
          <w:szCs w:val="26"/>
        </w:rPr>
        <w:t>редставлени</w:t>
      </w:r>
      <w:r w:rsidR="00157381" w:rsidRPr="00D73923">
        <w:rPr>
          <w:sz w:val="26"/>
          <w:szCs w:val="26"/>
        </w:rPr>
        <w:t>е</w:t>
      </w:r>
      <w:r w:rsidRPr="00D73923">
        <w:rPr>
          <w:sz w:val="26"/>
          <w:szCs w:val="26"/>
        </w:rPr>
        <w:t xml:space="preserve"> члена Комиссии, касающиеся осуществления в государственном органе мер по предупреждению коррупции:</w:t>
      </w:r>
    </w:p>
    <w:p w:rsidR="00157381" w:rsidRPr="00D73923" w:rsidRDefault="00157381" w:rsidP="00D73923">
      <w:pPr>
        <w:pStyle w:val="a7"/>
        <w:numPr>
          <w:ilvl w:val="0"/>
          <w:numId w:val="16"/>
        </w:numPr>
        <w:jc w:val="both"/>
        <w:rPr>
          <w:sz w:val="26"/>
          <w:szCs w:val="26"/>
        </w:rPr>
      </w:pPr>
      <w:r w:rsidRPr="00D73923">
        <w:rPr>
          <w:sz w:val="26"/>
          <w:szCs w:val="26"/>
        </w:rPr>
        <w:t>Утверждения новой редакции плана работы комиссии на 2025 год.</w:t>
      </w:r>
    </w:p>
    <w:p w:rsidR="00157381" w:rsidRPr="00D73923" w:rsidRDefault="00157381" w:rsidP="00D73923">
      <w:pPr>
        <w:pStyle w:val="a7"/>
        <w:numPr>
          <w:ilvl w:val="0"/>
          <w:numId w:val="16"/>
        </w:numPr>
        <w:jc w:val="both"/>
        <w:rPr>
          <w:sz w:val="26"/>
          <w:szCs w:val="26"/>
        </w:rPr>
      </w:pPr>
      <w:r w:rsidRPr="00D73923">
        <w:rPr>
          <w:sz w:val="26"/>
          <w:szCs w:val="26"/>
        </w:rPr>
        <w:t>Анализа обращений граждан на действия сотрудников в 2023-2024 году</w:t>
      </w:r>
    </w:p>
    <w:p w:rsidR="00157381" w:rsidRPr="00D73923" w:rsidRDefault="00E942B0" w:rsidP="00D73923">
      <w:pPr>
        <w:ind w:left="142"/>
        <w:jc w:val="both"/>
        <w:rPr>
          <w:sz w:val="26"/>
          <w:szCs w:val="26"/>
        </w:rPr>
      </w:pPr>
      <w:r w:rsidRPr="00D73923">
        <w:rPr>
          <w:sz w:val="26"/>
          <w:szCs w:val="26"/>
        </w:rPr>
        <w:t>Приняты следующие решения:</w:t>
      </w:r>
    </w:p>
    <w:p w:rsidR="00D73923" w:rsidRPr="00D73923" w:rsidRDefault="00E942B0" w:rsidP="00D73923">
      <w:pPr>
        <w:pStyle w:val="a7"/>
        <w:numPr>
          <w:ilvl w:val="0"/>
          <w:numId w:val="17"/>
        </w:numPr>
        <w:jc w:val="both"/>
        <w:rPr>
          <w:sz w:val="26"/>
          <w:szCs w:val="26"/>
        </w:rPr>
      </w:pPr>
      <w:r w:rsidRPr="00D73923">
        <w:rPr>
          <w:sz w:val="26"/>
          <w:szCs w:val="26"/>
        </w:rPr>
        <w:t xml:space="preserve">Утвердить План деятельности комиссии по соблюдению требований к служебному поведению федеральных государственных гражданских служащих и урегулированию конфликта интересов Управления </w:t>
      </w:r>
      <w:proofErr w:type="spellStart"/>
      <w:r w:rsidRPr="00D73923">
        <w:rPr>
          <w:sz w:val="26"/>
          <w:szCs w:val="26"/>
        </w:rPr>
        <w:t>Роспотребнадзора</w:t>
      </w:r>
      <w:proofErr w:type="spellEnd"/>
      <w:r w:rsidRPr="00D73923">
        <w:rPr>
          <w:sz w:val="26"/>
          <w:szCs w:val="26"/>
        </w:rPr>
        <w:t xml:space="preserve"> по Новгородской области на 2025 год</w:t>
      </w:r>
      <w:r w:rsidR="00157381" w:rsidRPr="00D73923">
        <w:rPr>
          <w:sz w:val="26"/>
          <w:szCs w:val="26"/>
        </w:rPr>
        <w:t xml:space="preserve"> в новой редакции</w:t>
      </w:r>
      <w:r w:rsidRPr="00D73923">
        <w:rPr>
          <w:sz w:val="26"/>
          <w:szCs w:val="26"/>
        </w:rPr>
        <w:t>.</w:t>
      </w:r>
    </w:p>
    <w:p w:rsidR="00D73923" w:rsidRPr="00D73923" w:rsidRDefault="00157381" w:rsidP="00D73923">
      <w:pPr>
        <w:pStyle w:val="a7"/>
        <w:numPr>
          <w:ilvl w:val="0"/>
          <w:numId w:val="17"/>
        </w:numPr>
        <w:jc w:val="both"/>
        <w:rPr>
          <w:sz w:val="26"/>
          <w:szCs w:val="26"/>
        </w:rPr>
      </w:pPr>
      <w:r w:rsidRPr="00D73923">
        <w:rPr>
          <w:sz w:val="26"/>
          <w:szCs w:val="26"/>
        </w:rPr>
        <w:t>При анализе обращений граждан на действия сотрудников не установлено наличие фактов коррупционных правонарушений и конфликт интересов. Должностным лицам отдела организации и обеспечения деятельности (в частности специалистам общественной приемной) при поступлении обращений, содержащих ссылку на действие (бездействие) должностного лица и/или коррупционные действия сотрудников, информировать начальника отдела организации и обеспечения деятельности  с целью дальнейшего анализа и рассмотрения вопроса о необходимости направления на Комиссии.</w:t>
      </w:r>
    </w:p>
    <w:p w:rsidR="00D73923" w:rsidRPr="00D73923" w:rsidRDefault="00D73923" w:rsidP="00D73923">
      <w:pPr>
        <w:pStyle w:val="a7"/>
        <w:numPr>
          <w:ilvl w:val="0"/>
          <w:numId w:val="15"/>
        </w:numPr>
        <w:jc w:val="both"/>
        <w:rPr>
          <w:sz w:val="26"/>
          <w:szCs w:val="26"/>
        </w:rPr>
      </w:pPr>
      <w:r w:rsidRPr="00D73923">
        <w:rPr>
          <w:sz w:val="26"/>
          <w:szCs w:val="26"/>
        </w:rPr>
        <w:t xml:space="preserve">На заседании Комиссии рассмотрено представление члена Комиссии, </w:t>
      </w:r>
      <w:r w:rsidR="00157381" w:rsidRPr="00D73923">
        <w:rPr>
          <w:sz w:val="26"/>
          <w:szCs w:val="26"/>
        </w:rPr>
        <w:t xml:space="preserve">касающиеся осуществления в государственном органе обеспечения соблюдения гражданскими служащими Управления  требований к служебному поведению. </w:t>
      </w:r>
    </w:p>
    <w:p w:rsidR="00D73923" w:rsidRPr="00D73923" w:rsidRDefault="00157381" w:rsidP="00D73923">
      <w:pPr>
        <w:pStyle w:val="a7"/>
        <w:ind w:left="142"/>
        <w:jc w:val="both"/>
        <w:rPr>
          <w:sz w:val="26"/>
          <w:szCs w:val="26"/>
        </w:rPr>
      </w:pPr>
      <w:r w:rsidRPr="00D73923">
        <w:rPr>
          <w:sz w:val="26"/>
          <w:szCs w:val="26"/>
        </w:rPr>
        <w:t>По итогам рассмотрения Комиссия</w:t>
      </w:r>
      <w:r w:rsidR="00D73923" w:rsidRPr="00D73923">
        <w:rPr>
          <w:sz w:val="26"/>
          <w:szCs w:val="26"/>
        </w:rPr>
        <w:t>:</w:t>
      </w:r>
    </w:p>
    <w:p w:rsidR="00D73923" w:rsidRPr="00D73923" w:rsidRDefault="00D73923" w:rsidP="00D73923">
      <w:pPr>
        <w:pStyle w:val="a7"/>
        <w:numPr>
          <w:ilvl w:val="0"/>
          <w:numId w:val="18"/>
        </w:numPr>
        <w:jc w:val="both"/>
        <w:rPr>
          <w:sz w:val="26"/>
          <w:szCs w:val="26"/>
        </w:rPr>
      </w:pPr>
      <w:r w:rsidRPr="00D73923">
        <w:rPr>
          <w:sz w:val="26"/>
          <w:szCs w:val="26"/>
        </w:rPr>
        <w:t>признала, что г</w:t>
      </w:r>
      <w:r w:rsidR="00157381" w:rsidRPr="00D73923">
        <w:rPr>
          <w:sz w:val="26"/>
          <w:szCs w:val="26"/>
        </w:rPr>
        <w:t>ражданским служащим не соблюдены  требования к служебному поведению в части представления полных и достоверных ведений в Анкете государственного гражданского служащего.</w:t>
      </w:r>
      <w:r w:rsidRPr="00D73923">
        <w:rPr>
          <w:sz w:val="26"/>
          <w:szCs w:val="26"/>
        </w:rPr>
        <w:t xml:space="preserve"> </w:t>
      </w:r>
    </w:p>
    <w:p w:rsidR="00D73923" w:rsidRPr="00D73923" w:rsidRDefault="00157381" w:rsidP="00D73923">
      <w:pPr>
        <w:pStyle w:val="a7"/>
        <w:numPr>
          <w:ilvl w:val="0"/>
          <w:numId w:val="18"/>
        </w:numPr>
        <w:jc w:val="both"/>
        <w:rPr>
          <w:sz w:val="26"/>
          <w:szCs w:val="26"/>
        </w:rPr>
      </w:pPr>
      <w:r w:rsidRPr="00D73923">
        <w:rPr>
          <w:sz w:val="26"/>
          <w:szCs w:val="26"/>
        </w:rPr>
        <w:t>рекоменд</w:t>
      </w:r>
      <w:r w:rsidR="00D73923" w:rsidRPr="00D73923">
        <w:rPr>
          <w:sz w:val="26"/>
          <w:szCs w:val="26"/>
        </w:rPr>
        <w:t>овала</w:t>
      </w:r>
      <w:r w:rsidRPr="00D73923">
        <w:rPr>
          <w:sz w:val="26"/>
          <w:szCs w:val="26"/>
        </w:rPr>
        <w:t xml:space="preserve"> руководителю Управления  применить </w:t>
      </w:r>
      <w:r w:rsidR="00D73923" w:rsidRPr="00D73923">
        <w:rPr>
          <w:sz w:val="26"/>
          <w:szCs w:val="26"/>
        </w:rPr>
        <w:t>к гражданскому служащему</w:t>
      </w:r>
      <w:r w:rsidRPr="00D73923">
        <w:rPr>
          <w:sz w:val="26"/>
          <w:szCs w:val="26"/>
        </w:rPr>
        <w:t xml:space="preserve">  конкретную меру ответственности: дисциплинарное взыскание в виде выговора. </w:t>
      </w:r>
      <w:r w:rsidR="00D73923" w:rsidRPr="00D73923">
        <w:rPr>
          <w:sz w:val="26"/>
          <w:szCs w:val="26"/>
        </w:rPr>
        <w:t xml:space="preserve">Гражданскому служащему необходимо </w:t>
      </w:r>
      <w:r w:rsidRPr="00D73923">
        <w:rPr>
          <w:sz w:val="26"/>
          <w:szCs w:val="26"/>
        </w:rPr>
        <w:t>указать на  недопустимость  нарушения требований к служебному поведению.</w:t>
      </w:r>
    </w:p>
    <w:p w:rsidR="00157381" w:rsidRPr="00D73923" w:rsidRDefault="00157381" w:rsidP="00D73923">
      <w:pPr>
        <w:pStyle w:val="a7"/>
        <w:numPr>
          <w:ilvl w:val="0"/>
          <w:numId w:val="15"/>
        </w:numPr>
        <w:jc w:val="both"/>
        <w:rPr>
          <w:sz w:val="26"/>
          <w:szCs w:val="26"/>
        </w:rPr>
      </w:pPr>
      <w:r w:rsidRPr="00D73923">
        <w:rPr>
          <w:sz w:val="26"/>
          <w:szCs w:val="26"/>
        </w:rPr>
        <w:t>На заседании Комиссии рассмотрено уведомление  гражданского служащего  Управления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157381" w:rsidRPr="00D73923" w:rsidRDefault="00157381" w:rsidP="00D73923">
      <w:pPr>
        <w:ind w:left="142"/>
        <w:jc w:val="both"/>
        <w:rPr>
          <w:sz w:val="26"/>
          <w:szCs w:val="26"/>
        </w:rPr>
      </w:pPr>
      <w:r w:rsidRPr="00D73923">
        <w:rPr>
          <w:sz w:val="26"/>
          <w:szCs w:val="26"/>
        </w:rPr>
        <w:t>По итогам рассмотрения Комиссия:</w:t>
      </w:r>
    </w:p>
    <w:p w:rsidR="00157381" w:rsidRPr="00D73923" w:rsidRDefault="00157381" w:rsidP="00D73923">
      <w:pPr>
        <w:pStyle w:val="a7"/>
        <w:numPr>
          <w:ilvl w:val="0"/>
          <w:numId w:val="19"/>
        </w:numPr>
        <w:jc w:val="both"/>
        <w:rPr>
          <w:sz w:val="26"/>
          <w:szCs w:val="26"/>
        </w:rPr>
      </w:pPr>
      <w:r w:rsidRPr="00D73923">
        <w:rPr>
          <w:sz w:val="26"/>
          <w:szCs w:val="26"/>
        </w:rPr>
        <w:t>признала, что при исполнении государственным служащим должностных обязанностей конфликт интересов отсутствует.</w:t>
      </w:r>
    </w:p>
    <w:p w:rsidR="00157381" w:rsidRPr="00D73923" w:rsidRDefault="00157381" w:rsidP="00D73923">
      <w:pPr>
        <w:jc w:val="both"/>
        <w:rPr>
          <w:sz w:val="26"/>
          <w:szCs w:val="26"/>
        </w:rPr>
      </w:pPr>
      <w:r w:rsidRPr="00D73923">
        <w:rPr>
          <w:sz w:val="26"/>
          <w:szCs w:val="26"/>
        </w:rPr>
        <w:t xml:space="preserve">Гражданским </w:t>
      </w:r>
      <w:proofErr w:type="gramStart"/>
      <w:r w:rsidRPr="00D73923">
        <w:rPr>
          <w:sz w:val="26"/>
          <w:szCs w:val="26"/>
        </w:rPr>
        <w:t>служащим</w:t>
      </w:r>
      <w:proofErr w:type="gramEnd"/>
      <w:r w:rsidRPr="00D73923">
        <w:rPr>
          <w:sz w:val="26"/>
          <w:szCs w:val="26"/>
        </w:rPr>
        <w:t xml:space="preserve"> рекомендовано руководствуясь статьей 11 Федерального закона от 25 декабря 2008г № 273-ФЗ «О противодействии коррупции» принимать меры по недопущению любой возможности возникновения конфликта интересов.</w:t>
      </w:r>
    </w:p>
    <w:p w:rsidR="00157381" w:rsidRPr="00D73923" w:rsidRDefault="00157381" w:rsidP="00157381">
      <w:pPr>
        <w:pStyle w:val="a7"/>
        <w:ind w:left="284"/>
        <w:jc w:val="both"/>
        <w:rPr>
          <w:b/>
          <w:position w:val="-2"/>
          <w:sz w:val="26"/>
          <w:szCs w:val="26"/>
        </w:rPr>
      </w:pPr>
    </w:p>
    <w:p w:rsidR="00C0102C" w:rsidRPr="00D73923" w:rsidRDefault="00E65669" w:rsidP="000D2829">
      <w:pPr>
        <w:jc w:val="both"/>
        <w:rPr>
          <w:position w:val="-2"/>
          <w:sz w:val="26"/>
          <w:szCs w:val="26"/>
        </w:rPr>
      </w:pPr>
      <w:r w:rsidRPr="00D73923">
        <w:rPr>
          <w:sz w:val="26"/>
          <w:szCs w:val="26"/>
        </w:rPr>
        <w:t xml:space="preserve">         </w:t>
      </w:r>
    </w:p>
    <w:p w:rsidR="00DF2CD8" w:rsidRPr="00D73923" w:rsidRDefault="00DF2CD8" w:rsidP="004605B0">
      <w:pPr>
        <w:jc w:val="both"/>
        <w:rPr>
          <w:b/>
          <w:sz w:val="26"/>
          <w:szCs w:val="26"/>
        </w:rPr>
      </w:pPr>
    </w:p>
    <w:sectPr w:rsidR="00DF2CD8" w:rsidRPr="00D73923" w:rsidSect="00D73923">
      <w:pgSz w:w="11906" w:h="16838"/>
      <w:pgMar w:top="426" w:right="566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2C77"/>
    <w:multiLevelType w:val="multilevel"/>
    <w:tmpl w:val="78689FBE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1">
    <w:nsid w:val="0C165654"/>
    <w:multiLevelType w:val="hybridMultilevel"/>
    <w:tmpl w:val="53E02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FD789C"/>
    <w:multiLevelType w:val="hybridMultilevel"/>
    <w:tmpl w:val="B540E3DA"/>
    <w:lvl w:ilvl="0" w:tplc="D4A674A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A1439"/>
    <w:multiLevelType w:val="hybridMultilevel"/>
    <w:tmpl w:val="E90E3AFA"/>
    <w:lvl w:ilvl="0" w:tplc="D4A674A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53302"/>
    <w:multiLevelType w:val="hybridMultilevel"/>
    <w:tmpl w:val="3ED8543A"/>
    <w:lvl w:ilvl="0" w:tplc="67046E60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26AA7DA7"/>
    <w:multiLevelType w:val="hybridMultilevel"/>
    <w:tmpl w:val="792CE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A16273"/>
    <w:multiLevelType w:val="hybridMultilevel"/>
    <w:tmpl w:val="374824F6"/>
    <w:lvl w:ilvl="0" w:tplc="61B24B1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7207C8B"/>
    <w:multiLevelType w:val="hybridMultilevel"/>
    <w:tmpl w:val="24006D0A"/>
    <w:lvl w:ilvl="0" w:tplc="41C47FBE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8">
    <w:nsid w:val="44F071A2"/>
    <w:multiLevelType w:val="hybridMultilevel"/>
    <w:tmpl w:val="6AEE963A"/>
    <w:lvl w:ilvl="0" w:tplc="E968E038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9">
    <w:nsid w:val="48356494"/>
    <w:multiLevelType w:val="hybridMultilevel"/>
    <w:tmpl w:val="15604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F91685"/>
    <w:multiLevelType w:val="hybridMultilevel"/>
    <w:tmpl w:val="34CA849C"/>
    <w:lvl w:ilvl="0" w:tplc="67046E60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A012DD7"/>
    <w:multiLevelType w:val="hybridMultilevel"/>
    <w:tmpl w:val="CE30955E"/>
    <w:lvl w:ilvl="0" w:tplc="0BCCFD88">
      <w:start w:val="1"/>
      <w:numFmt w:val="decimal"/>
      <w:lvlText w:val="%1."/>
      <w:lvlJc w:val="left"/>
      <w:pPr>
        <w:ind w:left="1335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FA164D7"/>
    <w:multiLevelType w:val="hybridMultilevel"/>
    <w:tmpl w:val="ACACE09C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3">
    <w:nsid w:val="604B77A0"/>
    <w:multiLevelType w:val="hybridMultilevel"/>
    <w:tmpl w:val="B1A474EA"/>
    <w:lvl w:ilvl="0" w:tplc="D646E5BA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25706B"/>
    <w:multiLevelType w:val="hybridMultilevel"/>
    <w:tmpl w:val="0DB8C162"/>
    <w:lvl w:ilvl="0" w:tplc="67046E60">
      <w:start w:val="1"/>
      <w:numFmt w:val="bullet"/>
      <w:lvlText w:val="-"/>
      <w:lvlJc w:val="left"/>
      <w:pPr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>
    <w:nsid w:val="6B5449EF"/>
    <w:multiLevelType w:val="hybridMultilevel"/>
    <w:tmpl w:val="3B36007E"/>
    <w:lvl w:ilvl="0" w:tplc="67046E6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652CB8"/>
    <w:multiLevelType w:val="hybridMultilevel"/>
    <w:tmpl w:val="38DA5EB8"/>
    <w:lvl w:ilvl="0" w:tplc="67046E60">
      <w:start w:val="1"/>
      <w:numFmt w:val="bullet"/>
      <w:lvlText w:val="-"/>
      <w:lvlJc w:val="left"/>
      <w:pPr>
        <w:ind w:left="121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>
    <w:nsid w:val="72742D8C"/>
    <w:multiLevelType w:val="multilevel"/>
    <w:tmpl w:val="443ABB06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2" w:hanging="720"/>
      </w:pPr>
    </w:lvl>
    <w:lvl w:ilvl="2">
      <w:start w:val="1"/>
      <w:numFmt w:val="decimal"/>
      <w:lvlText w:val="%1.%2.%3."/>
      <w:lvlJc w:val="left"/>
      <w:pPr>
        <w:ind w:left="142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136" w:hanging="1080"/>
      </w:pPr>
    </w:lvl>
    <w:lvl w:ilvl="4">
      <w:start w:val="1"/>
      <w:numFmt w:val="decimal"/>
      <w:lvlText w:val="%1.%2.%3.%4.%5."/>
      <w:lvlJc w:val="left"/>
      <w:pPr>
        <w:ind w:left="2488" w:hanging="1080"/>
      </w:pPr>
    </w:lvl>
    <w:lvl w:ilvl="5">
      <w:start w:val="1"/>
      <w:numFmt w:val="decimal"/>
      <w:lvlText w:val="%1.%2.%3.%4.%5.%6."/>
      <w:lvlJc w:val="left"/>
      <w:pPr>
        <w:ind w:left="3200" w:hanging="1440"/>
      </w:pPr>
    </w:lvl>
    <w:lvl w:ilvl="6">
      <w:start w:val="1"/>
      <w:numFmt w:val="decimal"/>
      <w:lvlText w:val="%1.%2.%3.%4.%5.%6.%7."/>
      <w:lvlJc w:val="left"/>
      <w:pPr>
        <w:ind w:left="3912" w:hanging="1800"/>
      </w:pPr>
    </w:lvl>
    <w:lvl w:ilvl="7">
      <w:start w:val="1"/>
      <w:numFmt w:val="decimal"/>
      <w:lvlText w:val="%1.%2.%3.%4.%5.%6.%7.%8."/>
      <w:lvlJc w:val="left"/>
      <w:pPr>
        <w:ind w:left="4264" w:hanging="1800"/>
      </w:pPr>
    </w:lvl>
    <w:lvl w:ilvl="8">
      <w:start w:val="1"/>
      <w:numFmt w:val="decimal"/>
      <w:lvlText w:val="%1.%2.%3.%4.%5.%6.%7.%8.%9."/>
      <w:lvlJc w:val="left"/>
      <w:pPr>
        <w:ind w:left="4976" w:hanging="2160"/>
      </w:pPr>
    </w:lvl>
  </w:abstractNum>
  <w:abstractNum w:abstractNumId="18">
    <w:nsid w:val="78773A26"/>
    <w:multiLevelType w:val="hybridMultilevel"/>
    <w:tmpl w:val="F3A234AA"/>
    <w:lvl w:ilvl="0" w:tplc="D4A674A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0"/>
  </w:num>
  <w:num w:numId="7">
    <w:abstractNumId w:val="12"/>
  </w:num>
  <w:num w:numId="8">
    <w:abstractNumId w:val="1"/>
  </w:num>
  <w:num w:numId="9">
    <w:abstractNumId w:val="5"/>
  </w:num>
  <w:num w:numId="10">
    <w:abstractNumId w:val="10"/>
  </w:num>
  <w:num w:numId="11">
    <w:abstractNumId w:val="16"/>
  </w:num>
  <w:num w:numId="12">
    <w:abstractNumId w:val="4"/>
  </w:num>
  <w:num w:numId="13">
    <w:abstractNumId w:val="6"/>
  </w:num>
  <w:num w:numId="14">
    <w:abstractNumId w:val="14"/>
  </w:num>
  <w:num w:numId="15">
    <w:abstractNumId w:val="9"/>
  </w:num>
  <w:num w:numId="16">
    <w:abstractNumId w:val="15"/>
  </w:num>
  <w:num w:numId="17">
    <w:abstractNumId w:val="3"/>
  </w:num>
  <w:num w:numId="18">
    <w:abstractNumId w:val="2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D02748"/>
    <w:rsid w:val="00002EB3"/>
    <w:rsid w:val="000727DE"/>
    <w:rsid w:val="000774CD"/>
    <w:rsid w:val="000822A7"/>
    <w:rsid w:val="000D2829"/>
    <w:rsid w:val="000D7BD5"/>
    <w:rsid w:val="000F15AC"/>
    <w:rsid w:val="0012199C"/>
    <w:rsid w:val="0014137D"/>
    <w:rsid w:val="00144B7C"/>
    <w:rsid w:val="00157381"/>
    <w:rsid w:val="00165AAF"/>
    <w:rsid w:val="001C5984"/>
    <w:rsid w:val="001F5BC8"/>
    <w:rsid w:val="002068E3"/>
    <w:rsid w:val="002079CC"/>
    <w:rsid w:val="00227F8A"/>
    <w:rsid w:val="00251CA6"/>
    <w:rsid w:val="002A31C0"/>
    <w:rsid w:val="002B323E"/>
    <w:rsid w:val="002D0025"/>
    <w:rsid w:val="002E3978"/>
    <w:rsid w:val="002F4907"/>
    <w:rsid w:val="003309AA"/>
    <w:rsid w:val="003349D4"/>
    <w:rsid w:val="00350E12"/>
    <w:rsid w:val="0037442D"/>
    <w:rsid w:val="00376A3A"/>
    <w:rsid w:val="00382626"/>
    <w:rsid w:val="00387EBF"/>
    <w:rsid w:val="003912FB"/>
    <w:rsid w:val="00392E7F"/>
    <w:rsid w:val="003D1514"/>
    <w:rsid w:val="003D77F5"/>
    <w:rsid w:val="004011FF"/>
    <w:rsid w:val="004028B6"/>
    <w:rsid w:val="00414418"/>
    <w:rsid w:val="004605B0"/>
    <w:rsid w:val="00463E2F"/>
    <w:rsid w:val="004679AD"/>
    <w:rsid w:val="0047549B"/>
    <w:rsid w:val="00486543"/>
    <w:rsid w:val="00497C91"/>
    <w:rsid w:val="004A5220"/>
    <w:rsid w:val="004B08E8"/>
    <w:rsid w:val="004B5168"/>
    <w:rsid w:val="004F0753"/>
    <w:rsid w:val="004F511D"/>
    <w:rsid w:val="00502C4F"/>
    <w:rsid w:val="005239CF"/>
    <w:rsid w:val="00552A3E"/>
    <w:rsid w:val="00582FDC"/>
    <w:rsid w:val="005A4AD4"/>
    <w:rsid w:val="005B35CC"/>
    <w:rsid w:val="00662365"/>
    <w:rsid w:val="00663F04"/>
    <w:rsid w:val="00687188"/>
    <w:rsid w:val="006972A1"/>
    <w:rsid w:val="006A2D56"/>
    <w:rsid w:val="006A5DB8"/>
    <w:rsid w:val="006F0F46"/>
    <w:rsid w:val="00725809"/>
    <w:rsid w:val="00732318"/>
    <w:rsid w:val="00761062"/>
    <w:rsid w:val="00781D5C"/>
    <w:rsid w:val="007C45DA"/>
    <w:rsid w:val="00801D82"/>
    <w:rsid w:val="00807358"/>
    <w:rsid w:val="00830F89"/>
    <w:rsid w:val="00854DB6"/>
    <w:rsid w:val="00887865"/>
    <w:rsid w:val="00890EAC"/>
    <w:rsid w:val="0089126C"/>
    <w:rsid w:val="008A5939"/>
    <w:rsid w:val="008D3D2F"/>
    <w:rsid w:val="008D6A4F"/>
    <w:rsid w:val="00900D7D"/>
    <w:rsid w:val="009043E3"/>
    <w:rsid w:val="00915DA1"/>
    <w:rsid w:val="009671F8"/>
    <w:rsid w:val="00982134"/>
    <w:rsid w:val="00996FB9"/>
    <w:rsid w:val="009A2F9C"/>
    <w:rsid w:val="009A415C"/>
    <w:rsid w:val="009A4B21"/>
    <w:rsid w:val="009A4E35"/>
    <w:rsid w:val="009D7C2E"/>
    <w:rsid w:val="009F47AF"/>
    <w:rsid w:val="00A065D4"/>
    <w:rsid w:val="00A42D70"/>
    <w:rsid w:val="00A52DAD"/>
    <w:rsid w:val="00A70F35"/>
    <w:rsid w:val="00A75DF4"/>
    <w:rsid w:val="00A84AE7"/>
    <w:rsid w:val="00A97935"/>
    <w:rsid w:val="00AC38FC"/>
    <w:rsid w:val="00AC6C26"/>
    <w:rsid w:val="00AD60F7"/>
    <w:rsid w:val="00AE764F"/>
    <w:rsid w:val="00B0331C"/>
    <w:rsid w:val="00B07FC4"/>
    <w:rsid w:val="00B17A1F"/>
    <w:rsid w:val="00B85C90"/>
    <w:rsid w:val="00B86EAA"/>
    <w:rsid w:val="00B970AD"/>
    <w:rsid w:val="00BA01C4"/>
    <w:rsid w:val="00BA6B3C"/>
    <w:rsid w:val="00BE20F8"/>
    <w:rsid w:val="00BE595D"/>
    <w:rsid w:val="00C0102C"/>
    <w:rsid w:val="00C24AEB"/>
    <w:rsid w:val="00C34525"/>
    <w:rsid w:val="00C651BB"/>
    <w:rsid w:val="00C775FF"/>
    <w:rsid w:val="00C81FBD"/>
    <w:rsid w:val="00CF033F"/>
    <w:rsid w:val="00D02748"/>
    <w:rsid w:val="00D03482"/>
    <w:rsid w:val="00D364D2"/>
    <w:rsid w:val="00D40C7A"/>
    <w:rsid w:val="00D50DE1"/>
    <w:rsid w:val="00D6052F"/>
    <w:rsid w:val="00D65C9F"/>
    <w:rsid w:val="00D73923"/>
    <w:rsid w:val="00D849E6"/>
    <w:rsid w:val="00DC0F61"/>
    <w:rsid w:val="00DF2CD8"/>
    <w:rsid w:val="00E003E8"/>
    <w:rsid w:val="00E327D5"/>
    <w:rsid w:val="00E447F5"/>
    <w:rsid w:val="00E44C75"/>
    <w:rsid w:val="00E46185"/>
    <w:rsid w:val="00E65669"/>
    <w:rsid w:val="00E82C56"/>
    <w:rsid w:val="00E942B0"/>
    <w:rsid w:val="00EA3458"/>
    <w:rsid w:val="00EB1259"/>
    <w:rsid w:val="00EC0134"/>
    <w:rsid w:val="00ED5259"/>
    <w:rsid w:val="00EE4B42"/>
    <w:rsid w:val="00EF4FE8"/>
    <w:rsid w:val="00F04E0E"/>
    <w:rsid w:val="00F1368D"/>
    <w:rsid w:val="00F248CC"/>
    <w:rsid w:val="00F37E58"/>
    <w:rsid w:val="00F40F48"/>
    <w:rsid w:val="00F451E0"/>
    <w:rsid w:val="00F779B2"/>
    <w:rsid w:val="00F86824"/>
    <w:rsid w:val="00FD7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31C0"/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A31C0"/>
    <w:pPr>
      <w:tabs>
        <w:tab w:val="left" w:pos="4253"/>
      </w:tabs>
      <w:spacing w:line="360" w:lineRule="auto"/>
      <w:jc w:val="both"/>
    </w:pPr>
    <w:rPr>
      <w:sz w:val="28"/>
    </w:rPr>
  </w:style>
  <w:style w:type="paragraph" w:styleId="2">
    <w:name w:val="Body Text 2"/>
    <w:basedOn w:val="a"/>
    <w:rsid w:val="002A31C0"/>
    <w:pPr>
      <w:jc w:val="both"/>
    </w:pPr>
    <w:rPr>
      <w:b/>
      <w:bCs/>
      <w:sz w:val="24"/>
      <w:szCs w:val="24"/>
    </w:rPr>
  </w:style>
  <w:style w:type="table" w:styleId="a4">
    <w:name w:val="Table Grid"/>
    <w:basedOn w:val="a1"/>
    <w:rsid w:val="002A31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2A31C0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CF033F"/>
    <w:rPr>
      <w:color w:val="0000FF"/>
      <w:u w:val="single"/>
    </w:rPr>
  </w:style>
  <w:style w:type="paragraph" w:styleId="20">
    <w:name w:val="Body Text Indent 2"/>
    <w:basedOn w:val="a"/>
    <w:link w:val="21"/>
    <w:rsid w:val="00C81FB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81FBD"/>
    <w:rPr>
      <w:sz w:val="22"/>
    </w:rPr>
  </w:style>
  <w:style w:type="paragraph" w:customStyle="1" w:styleId="ConsPlusNormal">
    <w:name w:val="ConsPlusNormal"/>
    <w:rsid w:val="009043E3"/>
    <w:pPr>
      <w:widowControl w:val="0"/>
      <w:autoSpaceDE w:val="0"/>
      <w:autoSpaceDN w:val="0"/>
    </w:pPr>
    <w:rPr>
      <w:sz w:val="24"/>
    </w:rPr>
  </w:style>
  <w:style w:type="paragraph" w:styleId="a7">
    <w:name w:val="List Paragraph"/>
    <w:basedOn w:val="a"/>
    <w:uiPriority w:val="34"/>
    <w:qFormat/>
    <w:rsid w:val="001573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9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53F52-AF4C-481C-8AA8-8655DA697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317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Платоновой</vt:lpstr>
    </vt:vector>
  </TitlesOfParts>
  <Company>Reanimator Extreme Edition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Платоновой</dc:title>
  <dc:creator>user</dc:creator>
  <cp:lastModifiedBy>сотрудник</cp:lastModifiedBy>
  <cp:revision>4</cp:revision>
  <cp:lastPrinted>2022-11-10T07:06:00Z</cp:lastPrinted>
  <dcterms:created xsi:type="dcterms:W3CDTF">2024-10-23T07:12:00Z</dcterms:created>
  <dcterms:modified xsi:type="dcterms:W3CDTF">2024-12-16T06:38:00Z</dcterms:modified>
</cp:coreProperties>
</file>